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60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ВПР по русскому языку в </w:t>
      </w:r>
      <w:r w:rsidR="008E028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классе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272" w:type="dxa"/>
        <w:tblInd w:w="-1281" w:type="dxa"/>
        <w:tblLook w:val="04A0" w:firstRow="1" w:lastRow="0" w:firstColumn="1" w:lastColumn="0" w:noHBand="0" w:noVBand="1"/>
      </w:tblPr>
      <w:tblGrid>
        <w:gridCol w:w="1843"/>
        <w:gridCol w:w="866"/>
        <w:gridCol w:w="1011"/>
        <w:gridCol w:w="1764"/>
        <w:gridCol w:w="663"/>
        <w:gridCol w:w="709"/>
        <w:gridCol w:w="708"/>
        <w:gridCol w:w="709"/>
        <w:gridCol w:w="1233"/>
        <w:gridCol w:w="1766"/>
      </w:tblGrid>
      <w:tr w:rsidR="008A5FF7" w:rsidTr="008A5FF7">
        <w:tc>
          <w:tcPr>
            <w:tcW w:w="1843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866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11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уч-ся</w:t>
            </w:r>
          </w:p>
        </w:tc>
        <w:tc>
          <w:tcPr>
            <w:tcW w:w="1764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выполнявших работу</w:t>
            </w:r>
          </w:p>
        </w:tc>
        <w:tc>
          <w:tcPr>
            <w:tcW w:w="663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709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708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709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233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  <w:p w:rsidR="008A5FF7" w:rsidRPr="008A5FF7" w:rsidRDefault="008A5FF7" w:rsidP="00A76C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FF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766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FF7" w:rsidRPr="008A5FF7" w:rsidRDefault="008A5FF7" w:rsidP="00A76C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FF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A5FF7" w:rsidTr="008A5FF7">
        <w:tc>
          <w:tcPr>
            <w:tcW w:w="1843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Шевцова О.В.</w:t>
            </w:r>
          </w:p>
        </w:tc>
        <w:tc>
          <w:tcPr>
            <w:tcW w:w="866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11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4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8A5FF7" w:rsidRDefault="008A5FF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3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66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977"/>
        <w:gridCol w:w="3119"/>
        <w:gridCol w:w="3260"/>
      </w:tblGrid>
      <w:tr w:rsidR="008A5FF7" w:rsidTr="00074557">
        <w:tc>
          <w:tcPr>
            <w:tcW w:w="1843" w:type="dxa"/>
          </w:tcPr>
          <w:p w:rsidR="008A5FF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977" w:type="dxa"/>
          </w:tcPr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Понизили </w:t>
            </w:r>
          </w:p>
          <w:p w:rsidR="008A5FF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(отметка ВПР ниже, чем отметка за предыдущую четверть) </w:t>
            </w:r>
          </w:p>
          <w:p w:rsidR="00074557" w:rsidRPr="00074557" w:rsidRDefault="00074557" w:rsidP="00A76C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  <w:tc>
          <w:tcPr>
            <w:tcW w:w="3119" w:type="dxa"/>
          </w:tcPr>
          <w:p w:rsidR="008A5FF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ВПР совпадает с отметкой за предыдущую четверть)</w:t>
            </w:r>
          </w:p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  <w:tc>
          <w:tcPr>
            <w:tcW w:w="3260" w:type="dxa"/>
          </w:tcPr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(отметка ВПР выше, чем отметка за предыдущую четверть) </w:t>
            </w:r>
          </w:p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</w:tr>
      <w:tr w:rsidR="008A5FF7" w:rsidTr="00074557">
        <w:tc>
          <w:tcPr>
            <w:tcW w:w="1843" w:type="dxa"/>
          </w:tcPr>
          <w:p w:rsidR="008A5FF7" w:rsidRDefault="00B40229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           %</w:t>
            </w:r>
          </w:p>
        </w:tc>
        <w:tc>
          <w:tcPr>
            <w:tcW w:w="3119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       </w:t>
            </w:r>
            <w:r w:rsidR="0007455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8A5FF7" w:rsidRDefault="008E0282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        %</w:t>
            </w:r>
          </w:p>
        </w:tc>
      </w:tr>
    </w:tbl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557" w:rsidRDefault="008E028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классе 8 учеников.</w:t>
      </w:r>
    </w:p>
    <w:p w:rsidR="00074557" w:rsidRDefault="008E028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Писали работу 8</w:t>
      </w:r>
      <w:r w:rsidR="00074557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557" w:rsidRP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1. </w:t>
      </w:r>
    </w:p>
    <w:p w:rsid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списывании текста учащиеся допустили следующие ошибки:</w:t>
      </w:r>
    </w:p>
    <w:p w:rsidR="00074557" w:rsidRDefault="008E028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приставки пре-; при- правописание </w:t>
      </w:r>
      <w:r w:rsidR="00A76C3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A76C33">
        <w:rPr>
          <w:rFonts w:ascii="Times New Roman" w:hAnsi="Times New Roman" w:cs="Times New Roman"/>
          <w:sz w:val="26"/>
          <w:szCs w:val="26"/>
        </w:rPr>
        <w:t xml:space="preserve"> (25%)</w:t>
      </w:r>
    </w:p>
    <w:p w:rsid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З-С в приставках </w:t>
      </w:r>
      <w:r w:rsidR="008E0282">
        <w:rPr>
          <w:rFonts w:ascii="Times New Roman" w:hAnsi="Times New Roman" w:cs="Times New Roman"/>
          <w:sz w:val="26"/>
          <w:szCs w:val="26"/>
        </w:rPr>
        <w:t>на з/с – 3</w:t>
      </w:r>
      <w:r w:rsidR="00A76C33">
        <w:rPr>
          <w:rFonts w:ascii="Times New Roman" w:hAnsi="Times New Roman" w:cs="Times New Roman"/>
          <w:sz w:val="26"/>
          <w:szCs w:val="26"/>
        </w:rPr>
        <w:t xml:space="preserve"> (37,5%) </w:t>
      </w:r>
    </w:p>
    <w:p w:rsid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0282">
        <w:rPr>
          <w:rFonts w:ascii="Times New Roman" w:hAnsi="Times New Roman" w:cs="Times New Roman"/>
          <w:sz w:val="26"/>
          <w:szCs w:val="26"/>
        </w:rPr>
        <w:t>-н-; -нн- в суффиксах прилагательных – 4</w:t>
      </w:r>
      <w:r w:rsidR="00A76C33">
        <w:rPr>
          <w:rFonts w:ascii="Times New Roman" w:hAnsi="Times New Roman" w:cs="Times New Roman"/>
          <w:sz w:val="26"/>
          <w:szCs w:val="26"/>
        </w:rPr>
        <w:t xml:space="preserve"> (%)</w:t>
      </w:r>
    </w:p>
    <w:p w:rsid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0282">
        <w:rPr>
          <w:rFonts w:ascii="Times New Roman" w:hAnsi="Times New Roman" w:cs="Times New Roman"/>
          <w:sz w:val="26"/>
          <w:szCs w:val="26"/>
        </w:rPr>
        <w:t>безударные гласные в корне – 4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50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8E0282" w:rsidRDefault="008E028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корни –бир-; -бер- чередование - 2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25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8E0282" w:rsidRDefault="008E028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-ут-; -ют- в глаголах 1 спряжения – 2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25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8E0282" w:rsidRDefault="008E028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корни –раст-</w:t>
      </w:r>
      <w:r w:rsidR="00F329B7">
        <w:rPr>
          <w:rFonts w:ascii="Times New Roman" w:hAnsi="Times New Roman" w:cs="Times New Roman"/>
          <w:sz w:val="26"/>
          <w:szCs w:val="26"/>
        </w:rPr>
        <w:t>; -рост- чередование – 2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25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– е- в суффиксах существительных – 2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25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-чк-; -чн- - 1</w:t>
      </w:r>
      <w:r w:rsidR="00A76C33">
        <w:rPr>
          <w:rFonts w:ascii="Times New Roman" w:hAnsi="Times New Roman" w:cs="Times New Roman"/>
          <w:sz w:val="26"/>
          <w:szCs w:val="26"/>
        </w:rPr>
        <w:t xml:space="preserve"> (%)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-ё- после шипящих в корне слов – 1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12,5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дефисное написание –то – 2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25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непроизносимые согласные – 2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25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074557" w:rsidRP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>Задание 2</w:t>
      </w:r>
      <w:r w:rsidR="008166EE">
        <w:rPr>
          <w:rFonts w:ascii="Times New Roman" w:hAnsi="Times New Roman" w:cs="Times New Roman"/>
          <w:b/>
          <w:sz w:val="26"/>
          <w:szCs w:val="26"/>
        </w:rPr>
        <w:t>(1)</w:t>
      </w:r>
      <w:r w:rsidRPr="00074557">
        <w:rPr>
          <w:rFonts w:ascii="Times New Roman" w:hAnsi="Times New Roman" w:cs="Times New Roman"/>
          <w:b/>
          <w:sz w:val="26"/>
          <w:szCs w:val="26"/>
        </w:rPr>
        <w:t>.</w:t>
      </w:r>
    </w:p>
    <w:p w:rsidR="00074557" w:rsidRDefault="008166EE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Фонетический разбор все учащиеся выполнили правильно.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100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8166EE" w:rsidRPr="00074557" w:rsidRDefault="008166EE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2(2)</w:t>
      </w:r>
      <w:r w:rsidRPr="0007455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8166EE" w:rsidRDefault="008166EE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Морфологический</w:t>
      </w:r>
      <w:r w:rsidR="00F329B7">
        <w:rPr>
          <w:rFonts w:ascii="Times New Roman" w:hAnsi="Times New Roman" w:cs="Times New Roman"/>
          <w:sz w:val="26"/>
          <w:szCs w:val="26"/>
        </w:rPr>
        <w:t xml:space="preserve"> и словообразовательный</w:t>
      </w:r>
      <w:r>
        <w:rPr>
          <w:rFonts w:ascii="Times New Roman" w:hAnsi="Times New Roman" w:cs="Times New Roman"/>
          <w:sz w:val="26"/>
          <w:szCs w:val="26"/>
        </w:rPr>
        <w:t xml:space="preserve"> разбор у всех учащихся выполнен верно.</w:t>
      </w:r>
      <w:r w:rsidR="00A76C33">
        <w:rPr>
          <w:rFonts w:ascii="Times New Roman" w:hAnsi="Times New Roman" w:cs="Times New Roman"/>
          <w:sz w:val="26"/>
          <w:szCs w:val="26"/>
        </w:rPr>
        <w:t xml:space="preserve"> </w:t>
      </w:r>
      <w:r w:rsidR="00A76C33">
        <w:rPr>
          <w:rFonts w:ascii="Times New Roman" w:hAnsi="Times New Roman" w:cs="Times New Roman"/>
          <w:sz w:val="26"/>
          <w:szCs w:val="26"/>
        </w:rPr>
        <w:t>(</w:t>
      </w:r>
      <w:r w:rsidR="00A76C33">
        <w:rPr>
          <w:rFonts w:ascii="Times New Roman" w:hAnsi="Times New Roman" w:cs="Times New Roman"/>
          <w:sz w:val="26"/>
          <w:szCs w:val="26"/>
        </w:rPr>
        <w:t>100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8166EE" w:rsidRDefault="008166EE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2(3)</w:t>
      </w:r>
      <w:r w:rsidRPr="0007455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329B7">
        <w:rPr>
          <w:rFonts w:ascii="Times New Roman" w:hAnsi="Times New Roman" w:cs="Times New Roman"/>
          <w:b/>
          <w:sz w:val="26"/>
          <w:szCs w:val="26"/>
        </w:rPr>
        <w:t>Тема не пройдена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Морфологический разбор глагола изучается позже.</w:t>
      </w:r>
    </w:p>
    <w:p w:rsidR="008166EE" w:rsidRPr="00074557" w:rsidRDefault="008166EE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2(4)</w:t>
      </w:r>
      <w:r w:rsidRPr="0007455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8166EE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Синтаксический разбор предложения выполнен верно</w:t>
      </w:r>
      <w:r w:rsidR="00F329B7">
        <w:rPr>
          <w:rFonts w:ascii="Times New Roman" w:hAnsi="Times New Roman" w:cs="Times New Roman"/>
          <w:sz w:val="26"/>
          <w:szCs w:val="26"/>
        </w:rPr>
        <w:t xml:space="preserve"> у 6</w:t>
      </w:r>
      <w:r w:rsidR="00A76C33">
        <w:rPr>
          <w:rFonts w:ascii="Times New Roman" w:hAnsi="Times New Roman" w:cs="Times New Roman"/>
          <w:sz w:val="26"/>
          <w:szCs w:val="26"/>
        </w:rPr>
        <w:t xml:space="preserve"> </w:t>
      </w:r>
      <w:r w:rsidR="00F329B7">
        <w:rPr>
          <w:rFonts w:ascii="Times New Roman" w:hAnsi="Times New Roman" w:cs="Times New Roman"/>
          <w:sz w:val="26"/>
          <w:szCs w:val="26"/>
        </w:rPr>
        <w:t>учащихся</w:t>
      </w:r>
      <w:r w:rsidR="00A76C33">
        <w:rPr>
          <w:rFonts w:ascii="Times New Roman" w:hAnsi="Times New Roman" w:cs="Times New Roman"/>
          <w:sz w:val="26"/>
          <w:szCs w:val="26"/>
        </w:rPr>
        <w:t xml:space="preserve"> </w:t>
      </w:r>
      <w:r w:rsidR="00A76C33">
        <w:rPr>
          <w:rFonts w:ascii="Times New Roman" w:hAnsi="Times New Roman" w:cs="Times New Roman"/>
          <w:sz w:val="26"/>
          <w:szCs w:val="26"/>
        </w:rPr>
        <w:t>(75%)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329B7">
        <w:rPr>
          <w:rFonts w:ascii="Times New Roman" w:hAnsi="Times New Roman" w:cs="Times New Roman"/>
          <w:sz w:val="26"/>
          <w:szCs w:val="26"/>
        </w:rPr>
        <w:t>двое</w:t>
      </w:r>
      <w:r w:rsidR="00A76C33">
        <w:rPr>
          <w:rFonts w:ascii="Times New Roman" w:hAnsi="Times New Roman" w:cs="Times New Roman"/>
          <w:sz w:val="26"/>
          <w:szCs w:val="26"/>
        </w:rPr>
        <w:t xml:space="preserve"> </w:t>
      </w:r>
      <w:r w:rsidR="00F329B7">
        <w:rPr>
          <w:rFonts w:ascii="Times New Roman" w:hAnsi="Times New Roman" w:cs="Times New Roman"/>
          <w:sz w:val="26"/>
          <w:szCs w:val="26"/>
        </w:rPr>
        <w:t>учащихся</w:t>
      </w:r>
      <w:r w:rsidR="00A76C33">
        <w:rPr>
          <w:rFonts w:ascii="Times New Roman" w:hAnsi="Times New Roman" w:cs="Times New Roman"/>
          <w:sz w:val="26"/>
          <w:szCs w:val="26"/>
        </w:rPr>
        <w:t xml:space="preserve">  (25%) </w:t>
      </w:r>
      <w:r w:rsidR="00F329B7">
        <w:rPr>
          <w:rFonts w:ascii="Times New Roman" w:hAnsi="Times New Roman" w:cs="Times New Roman"/>
          <w:sz w:val="26"/>
          <w:szCs w:val="26"/>
        </w:rPr>
        <w:t>не справились с заданием.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7455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Слово, в котором не совпадает количество букв и звуко</w:t>
      </w:r>
      <w:r w:rsidR="00A76C33">
        <w:rPr>
          <w:rFonts w:ascii="Times New Roman" w:hAnsi="Times New Roman" w:cs="Times New Roman"/>
          <w:sz w:val="26"/>
          <w:szCs w:val="26"/>
        </w:rPr>
        <w:t xml:space="preserve">в вено нашли только 2 </w:t>
      </w:r>
      <w:r w:rsidR="00A76C33">
        <w:rPr>
          <w:rFonts w:ascii="Times New Roman" w:hAnsi="Times New Roman" w:cs="Times New Roman"/>
          <w:sz w:val="26"/>
          <w:szCs w:val="26"/>
        </w:rPr>
        <w:t xml:space="preserve">  </w:t>
      </w:r>
      <w:r w:rsidR="00A76C33">
        <w:rPr>
          <w:rFonts w:ascii="Times New Roman" w:hAnsi="Times New Roman" w:cs="Times New Roman"/>
          <w:sz w:val="26"/>
          <w:szCs w:val="26"/>
        </w:rPr>
        <w:t xml:space="preserve">ученика </w:t>
      </w:r>
      <w:r w:rsidR="00A76C33">
        <w:rPr>
          <w:rFonts w:ascii="Times New Roman" w:hAnsi="Times New Roman" w:cs="Times New Roman"/>
          <w:sz w:val="26"/>
          <w:szCs w:val="26"/>
        </w:rPr>
        <w:t>(25%)</w:t>
      </w:r>
      <w:r w:rsidR="00A76C33">
        <w:rPr>
          <w:rFonts w:ascii="Times New Roman" w:hAnsi="Times New Roman" w:cs="Times New Roman"/>
          <w:sz w:val="26"/>
          <w:szCs w:val="26"/>
        </w:rPr>
        <w:t>. О</w:t>
      </w:r>
      <w:r>
        <w:rPr>
          <w:rFonts w:ascii="Times New Roman" w:hAnsi="Times New Roman" w:cs="Times New Roman"/>
          <w:sz w:val="26"/>
          <w:szCs w:val="26"/>
        </w:rPr>
        <w:t>стальные с заданием не справились.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75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4.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учащиеся правильно поставили ударение в заданных словах.</w:t>
      </w:r>
      <w:r w:rsidR="00A76C33">
        <w:rPr>
          <w:rFonts w:ascii="Times New Roman" w:hAnsi="Times New Roman" w:cs="Times New Roman"/>
          <w:sz w:val="26"/>
          <w:szCs w:val="26"/>
        </w:rPr>
        <w:t xml:space="preserve"> (</w:t>
      </w:r>
      <w:r w:rsidR="00A76C33">
        <w:rPr>
          <w:rFonts w:ascii="Times New Roman" w:hAnsi="Times New Roman" w:cs="Times New Roman"/>
          <w:sz w:val="26"/>
          <w:szCs w:val="26"/>
        </w:rPr>
        <w:t>100</w:t>
      </w:r>
      <w:r w:rsidR="00A76C33">
        <w:rPr>
          <w:rFonts w:ascii="Times New Roman" w:hAnsi="Times New Roman" w:cs="Times New Roman"/>
          <w:sz w:val="26"/>
          <w:szCs w:val="26"/>
        </w:rPr>
        <w:t>%)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5.</w:t>
      </w:r>
    </w:p>
    <w:p w:rsidR="00F329B7" w:rsidRDefault="00A76C33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учащиеся верно определили части речи.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B7500C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%)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6.</w:t>
      </w:r>
    </w:p>
    <w:p w:rsidR="00F329B7" w:rsidRDefault="00A76C33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Найти и исправить ошибки в образовании формы слов смогли 7 учащихся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87,5</w:t>
      </w:r>
      <w:r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>. один учащийся с заданием не справился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12,5</w:t>
      </w:r>
      <w:r>
        <w:rPr>
          <w:rFonts w:ascii="Times New Roman" w:hAnsi="Times New Roman" w:cs="Times New Roman"/>
          <w:sz w:val="26"/>
          <w:szCs w:val="26"/>
        </w:rPr>
        <w:t>%)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7.</w:t>
      </w:r>
    </w:p>
    <w:p w:rsidR="00F329B7" w:rsidRDefault="00A76C33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Верно выписали предложение, в котором нужно поставить тире между подлежащим и сказуемым</w:t>
      </w:r>
      <w:r w:rsidR="00B7500C">
        <w:rPr>
          <w:rFonts w:ascii="Times New Roman" w:hAnsi="Times New Roman" w:cs="Times New Roman"/>
          <w:sz w:val="26"/>
          <w:szCs w:val="26"/>
        </w:rPr>
        <w:t xml:space="preserve"> 5 учащихся (62,5%). Трое с заданием не справились (37,5%).</w:t>
      </w:r>
    </w:p>
    <w:p w:rsidR="006C17AC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8.</w:t>
      </w:r>
    </w:p>
    <w:p w:rsidR="00F329B7" w:rsidRDefault="00B7500C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Предложение с обращением правильно выписали 6 уч-ся (75%). Но двое уч-ся не обосновали свой выбор. С заданием не справились 2 человека (25%).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9.</w:t>
      </w:r>
    </w:p>
    <w:p w:rsidR="00F329B7" w:rsidRDefault="00B7500C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Основную мысль текста правильно определили 5 уч-ся (62,5%). Двое (25%) не верно определили основную мысль.</w:t>
      </w:r>
    </w:p>
    <w:p w:rsidR="00B7500C" w:rsidRDefault="00B7500C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Буравкова П. к заданию не приступала. Не стала она также выполнять задания № 10 и № 11.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10.</w:t>
      </w:r>
    </w:p>
    <w:p w:rsidR="00F329B7" w:rsidRDefault="00B7500C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текста составили 4 уч-ся (50%).</w:t>
      </w:r>
    </w:p>
    <w:p w:rsidR="00F329B7" w:rsidRDefault="00B7500C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Кучеренко В. и Жупик Д. задание выполнять не стали.</w:t>
      </w:r>
    </w:p>
    <w:p w:rsidR="00F329B7" w:rsidRDefault="0032274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11.    </w:t>
      </w:r>
    </w:p>
    <w:p w:rsidR="00F329B7" w:rsidRDefault="00B7500C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 по содержанию текста. Ответить правильно смогли 4 уч-ся (</w:t>
      </w:r>
      <w:r w:rsidR="00B40229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>%)</w:t>
      </w:r>
    </w:p>
    <w:p w:rsidR="0032274B" w:rsidRPr="00074557" w:rsidRDefault="0032274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12.</w:t>
      </w:r>
    </w:p>
    <w:p w:rsidR="00B40229" w:rsidRDefault="00B40229" w:rsidP="00B75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Лексическое значение слова верно не определил никто.</w:t>
      </w:r>
    </w:p>
    <w:p w:rsidR="00B7500C" w:rsidRPr="00074557" w:rsidRDefault="00B7500C" w:rsidP="00B750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B7500C" w:rsidRDefault="00B40229" w:rsidP="00B75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Смогли подобрать синонимы к заданному слову 4 уч-ся (50%). Остальные с заданием не справились.</w:t>
      </w:r>
    </w:p>
    <w:p w:rsidR="00B7500C" w:rsidRPr="00074557" w:rsidRDefault="00B7500C" w:rsidP="00B750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B7500C" w:rsidRDefault="00B40229" w:rsidP="00B75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 объяснить значение фразеологизма смогли лишь 2 уч-ся (25%).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274B" w:rsidRPr="00074557" w:rsidRDefault="0032274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Вывод:</w:t>
      </w:r>
    </w:p>
    <w:p w:rsidR="00B40229" w:rsidRDefault="00B40229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подготовке к ВПР необходимо больше внимания уделять второй части работы, т.е. работе с текстом. Учить детей составлять план текста, определять и верно формулировать основную мысль текста, подбирать синонимы. Особое внимание обратить на изучение раздела «Фразеология». Необходимо также отрабатывать орфографические навыки учащихся.</w:t>
      </w:r>
    </w:p>
    <w:p w:rsidR="00F329B7" w:rsidRPr="006C17AC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29B7" w:rsidRPr="006C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B8"/>
    <w:rsid w:val="00074557"/>
    <w:rsid w:val="0032274B"/>
    <w:rsid w:val="00352CB8"/>
    <w:rsid w:val="00576360"/>
    <w:rsid w:val="006C17AC"/>
    <w:rsid w:val="008166EE"/>
    <w:rsid w:val="008A5FF7"/>
    <w:rsid w:val="008E0282"/>
    <w:rsid w:val="00A76C33"/>
    <w:rsid w:val="00B40229"/>
    <w:rsid w:val="00B7500C"/>
    <w:rsid w:val="00F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211A-5522-43AD-98D9-BD5152EF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2023-04-01T01:53:00Z</dcterms:created>
  <dcterms:modified xsi:type="dcterms:W3CDTF">2023-05-28T10:01:00Z</dcterms:modified>
</cp:coreProperties>
</file>